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D74B7F" w:rsidRDefault="005B6D2B" w:rsidP="00060A77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D74B7F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2CDAB1AC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CDED51F" w14:textId="783E224A" w:rsidR="005B6D2B" w:rsidRPr="00D74B7F" w:rsidRDefault="005B6D2B" w:rsidP="00060A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6655B8D2" w14:textId="7FA5AF01" w:rsidR="00AC2346" w:rsidRPr="00D74B7F" w:rsidRDefault="00F2137A" w:rsidP="006A56F9">
      <w:pPr>
        <w:spacing w:line="276" w:lineRule="auto"/>
        <w:ind w:left="360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iCs/>
          <w:sz w:val="24"/>
          <w:szCs w:val="24"/>
          <w:lang w:val="sq-AL"/>
        </w:rPr>
        <w:t>Projektligji ‘</w:t>
      </w:r>
      <w:r w:rsidR="006A56F9" w:rsidRPr="00D74B7F">
        <w:rPr>
          <w:rFonts w:ascii="Times New Roman" w:hAnsi="Times New Roman"/>
          <w:b/>
          <w:iCs/>
          <w:sz w:val="24"/>
          <w:szCs w:val="24"/>
          <w:lang w:val="sq-AL"/>
        </w:rPr>
        <w:t>Për disa shtesa dhe ndryshime në ligjin nr. 107 datë 27.10.2016 “Për prefektin e qarkut</w:t>
      </w:r>
      <w:r w:rsidRPr="00D74B7F">
        <w:rPr>
          <w:rFonts w:ascii="Times New Roman" w:hAnsi="Times New Roman"/>
          <w:b/>
          <w:iCs/>
          <w:sz w:val="24"/>
          <w:szCs w:val="24"/>
          <w:lang w:val="sq-AL"/>
        </w:rPr>
        <w:t>’</w:t>
      </w:r>
      <w:r w:rsidR="006A56F9" w:rsidRPr="00D74B7F">
        <w:rPr>
          <w:rFonts w:ascii="Times New Roman" w:hAnsi="Times New Roman"/>
          <w:b/>
          <w:iCs/>
          <w:sz w:val="24"/>
          <w:szCs w:val="24"/>
          <w:lang w:val="sq-AL"/>
        </w:rPr>
        <w:t>”.</w:t>
      </w:r>
    </w:p>
    <w:p w14:paraId="68C7B86D" w14:textId="77777777" w:rsidR="006A56F9" w:rsidRPr="00D74B7F" w:rsidRDefault="006A56F9" w:rsidP="006A56F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BA2E498" w14:textId="77777777" w:rsidR="005B6D2B" w:rsidRPr="00D74B7F" w:rsidRDefault="005B6D2B" w:rsidP="00060A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3288F5B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4051A68D" w14:textId="77777777" w:rsidR="00F2137A" w:rsidRPr="00D74B7F" w:rsidRDefault="00F2137A" w:rsidP="00F2137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8D36189" w14:textId="011E7842" w:rsidR="00F2137A" w:rsidRPr="00D91D61" w:rsidRDefault="00F2137A" w:rsidP="00F2137A">
      <w:pPr>
        <w:pStyle w:val="BodyText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D74B7F">
        <w:rPr>
          <w:rFonts w:ascii="Times New Roman" w:hAnsi="Times New Roman"/>
          <w:sz w:val="24"/>
          <w:szCs w:val="24"/>
          <w:lang w:val="sq-AL"/>
        </w:rPr>
        <w:t xml:space="preserve">Kohëzgjatja e përgjithshme e konsultimeve publike ka qenë duke filluar 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mesi i vitit 2020 </w:t>
      </w:r>
      <w:r w:rsidR="00671695">
        <w:rPr>
          <w:rFonts w:ascii="Times New Roman" w:hAnsi="Times New Roman"/>
          <w:iCs/>
          <w:sz w:val="24"/>
          <w:szCs w:val="24"/>
          <w:lang w:val="sq-AL"/>
        </w:rPr>
        <w:t>duke identifikuar si fillim grupet e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 interesit, përcaktimi</w:t>
      </w:r>
      <w:r w:rsidR="00671695">
        <w:rPr>
          <w:rFonts w:ascii="Times New Roman" w:hAnsi="Times New Roman"/>
          <w:iCs/>
          <w:sz w:val="24"/>
          <w:szCs w:val="24"/>
          <w:lang w:val="sq-AL"/>
        </w:rPr>
        <w:t>n e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 metodave të konsultimit dhe janë zhvilluar vazhdimisht takime të grupit të punës</w:t>
      </w:r>
      <w:r w:rsidR="00671695">
        <w:rPr>
          <w:rFonts w:ascii="Times New Roman" w:hAnsi="Times New Roman"/>
          <w:iCs/>
          <w:sz w:val="24"/>
          <w:szCs w:val="24"/>
          <w:lang w:val="sq-AL"/>
        </w:rPr>
        <w:t xml:space="preserve"> për hartimin e draftit të aktit. Më pas puna ka vijuar me zhvillimin e takimeve me grupet e interesit, konkretisht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sz w:val="24"/>
          <w:szCs w:val="24"/>
          <w:lang w:val="sq-AL"/>
        </w:rPr>
        <w:t xml:space="preserve">2 takime me qytetarët, 7 takime me disa prefektë dhe </w:t>
      </w:r>
      <w:r w:rsidRPr="00D91D6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administratën e tyre dhe 18 takime me kryetarë të bashkive dhe kryetarë të këshillave bashkiak. Duke përfunduar më pas me procesin e konsultimin publik nëpërmjet publikimit të </w:t>
      </w:r>
      <w:r w:rsidR="0018175B" w:rsidRPr="00D91D61">
        <w:rPr>
          <w:rFonts w:ascii="Times New Roman" w:hAnsi="Times New Roman"/>
          <w:color w:val="000000" w:themeColor="text1"/>
          <w:sz w:val="24"/>
          <w:szCs w:val="24"/>
          <w:lang w:val="sq-AL"/>
        </w:rPr>
        <w:t>projektvendimit në RENJK më 7 qershor 2021 deri më 5 korrik</w:t>
      </w:r>
      <w:r w:rsidRPr="00D91D61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2021. </w:t>
      </w:r>
    </w:p>
    <w:p w14:paraId="261084E1" w14:textId="04877A5E" w:rsidR="005B6D2B" w:rsidRPr="00D91D61" w:rsidRDefault="005B6D2B" w:rsidP="00060A77">
      <w:p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</w:p>
    <w:p w14:paraId="62C67803" w14:textId="77777777" w:rsidR="005B6D2B" w:rsidRPr="00D74B7F" w:rsidRDefault="005B6D2B" w:rsidP="00060A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1070C2CB" w14:textId="4BA6C690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2CDC594" w14:textId="77777777" w:rsidR="00741C60" w:rsidRPr="00D74B7F" w:rsidRDefault="00741C60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76C53B18" w14:textId="7F6063FA" w:rsidR="00070EA8" w:rsidRPr="00D74B7F" w:rsidRDefault="00741C60" w:rsidP="00A91C67">
      <w:pPr>
        <w:spacing w:line="276" w:lineRule="auto"/>
        <w:ind w:left="360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D74B7F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r </w:t>
      </w:r>
      <w:r w:rsidR="00F5408A" w:rsidRPr="00D74B7F">
        <w:rPr>
          <w:rFonts w:ascii="Times New Roman" w:hAnsi="Times New Roman"/>
          <w:iCs/>
          <w:sz w:val="24"/>
          <w:szCs w:val="24"/>
          <w:lang w:val="sq-AL"/>
        </w:rPr>
        <w:t>projektvendimin</w:t>
      </w:r>
      <w:r w:rsidR="00070EA8" w:rsidRPr="00D74B7F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A91C67" w:rsidRPr="00D74B7F">
        <w:rPr>
          <w:rFonts w:ascii="Times New Roman" w:hAnsi="Times New Roman"/>
          <w:b/>
          <w:iCs/>
          <w:sz w:val="24"/>
          <w:szCs w:val="24"/>
          <w:lang w:val="sq-AL"/>
        </w:rPr>
        <w:t>Projektligji ‘Për disa shtesa dhe ndryshime në ligjin nr. 107 datë 27.10.2016 “Për prefektin e qarkut’”</w:t>
      </w:r>
      <w:r w:rsidR="00F5408A" w:rsidRPr="00D74B7F">
        <w:rPr>
          <w:rFonts w:ascii="Times New Roman" w:hAnsi="Times New Roman"/>
          <w:b/>
          <w:iCs/>
          <w:sz w:val="24"/>
          <w:szCs w:val="24"/>
          <w:lang w:val="sq-AL"/>
        </w:rPr>
        <w:t>,</w:t>
      </w:r>
      <w:r w:rsidR="00F5408A" w:rsidRPr="00D74B7F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DE5C0D" w:rsidRPr="00D74B7F">
        <w:rPr>
          <w:rFonts w:ascii="Times New Roman" w:hAnsi="Times New Roman"/>
          <w:iCs/>
          <w:sz w:val="24"/>
          <w:szCs w:val="24"/>
          <w:lang w:val="sq-AL"/>
        </w:rPr>
        <w:t>ishin tre:</w:t>
      </w:r>
    </w:p>
    <w:p w14:paraId="46D8F596" w14:textId="77777777" w:rsidR="00070EA8" w:rsidRPr="00D74B7F" w:rsidRDefault="00070EA8" w:rsidP="00060A7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EC68AE6" w14:textId="066D9541" w:rsidR="00A91C67" w:rsidRPr="00D74B7F" w:rsidRDefault="00070EA8" w:rsidP="00A91C6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t>Konsultimi elektronik</w:t>
      </w:r>
      <w:r w:rsidR="00332DB4" w:rsidRPr="00D74B7F">
        <w:rPr>
          <w:rFonts w:ascii="Times New Roman" w:hAnsi="Times New Roman"/>
          <w:iCs/>
          <w:sz w:val="24"/>
          <w:szCs w:val="24"/>
          <w:lang w:val="sq-AL"/>
        </w:rPr>
        <w:t>, p</w:t>
      </w:r>
      <w:r w:rsidR="005B1920" w:rsidRPr="00D74B7F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D74B7F">
        <w:rPr>
          <w:rFonts w:ascii="Times New Roman" w:hAnsi="Times New Roman"/>
          <w:iCs/>
          <w:sz w:val="24"/>
          <w:szCs w:val="24"/>
          <w:lang w:val="sq-AL"/>
        </w:rPr>
        <w:t>rmes Regjistrit Elektronik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 për Njoftimet dhe Konsultimet, RE</w:t>
      </w:r>
      <w:r w:rsidR="00332DB4" w:rsidRPr="00D74B7F">
        <w:rPr>
          <w:rFonts w:ascii="Times New Roman" w:hAnsi="Times New Roman"/>
          <w:iCs/>
          <w:sz w:val="24"/>
          <w:szCs w:val="24"/>
          <w:lang w:val="sq-AL"/>
        </w:rPr>
        <w:t>NJ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32DB4" w:rsidRPr="00D74B7F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>:</w:t>
      </w:r>
      <w:r w:rsidR="00741C60" w:rsidRPr="00D74B7F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22799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7 </w:t>
      </w:r>
      <w:bookmarkStart w:id="0" w:name="_GoBack"/>
      <w:r w:rsidR="0022799B" w:rsidRPr="0022799B">
        <w:rPr>
          <w:rFonts w:ascii="Times New Roman" w:hAnsi="Times New Roman"/>
          <w:color w:val="000000" w:themeColor="text1"/>
          <w:sz w:val="24"/>
          <w:szCs w:val="24"/>
          <w:lang w:val="sq-AL"/>
        </w:rPr>
        <w:t>qershor</w:t>
      </w:r>
      <w:r w:rsidR="00094BD5" w:rsidRPr="0022799B">
        <w:rPr>
          <w:rFonts w:ascii="Times New Roman" w:hAnsi="Times New Roman"/>
          <w:color w:val="000000" w:themeColor="text1"/>
          <w:sz w:val="24"/>
          <w:szCs w:val="24"/>
          <w:lang w:val="sq-AL"/>
        </w:rPr>
        <w:t>-</w:t>
      </w:r>
      <w:r w:rsidR="0022799B" w:rsidRPr="0022799B">
        <w:rPr>
          <w:rFonts w:ascii="Times New Roman" w:hAnsi="Times New Roman"/>
          <w:color w:val="000000" w:themeColor="text1"/>
          <w:sz w:val="24"/>
          <w:szCs w:val="24"/>
          <w:lang w:val="sq-AL"/>
        </w:rPr>
        <w:t>5 korrik</w:t>
      </w:r>
      <w:r w:rsidR="00BD60EB" w:rsidRPr="0022799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22799B">
        <w:rPr>
          <w:rFonts w:ascii="Times New Roman" w:hAnsi="Times New Roman"/>
          <w:color w:val="000000" w:themeColor="text1"/>
          <w:sz w:val="24"/>
          <w:szCs w:val="24"/>
          <w:lang w:val="sq-AL"/>
        </w:rPr>
        <w:t>2021</w:t>
      </w:r>
      <w:bookmarkEnd w:id="0"/>
      <w:r w:rsidRPr="00D74B7F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</w:p>
    <w:p w14:paraId="4B157482" w14:textId="7D799174" w:rsidR="00A91C67" w:rsidRPr="00D74B7F" w:rsidRDefault="00731808" w:rsidP="00A91C6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Takime </w:t>
      </w:r>
      <w:r w:rsidR="0081648D" w:rsidRPr="00D74B7F">
        <w:rPr>
          <w:rFonts w:ascii="Times New Roman" w:hAnsi="Times New Roman"/>
          <w:iCs/>
          <w:sz w:val="24"/>
          <w:szCs w:val="24"/>
          <w:lang w:val="sq-AL"/>
        </w:rPr>
        <w:t xml:space="preserve">me </w:t>
      </w:r>
      <w:r w:rsidR="00A91C67" w:rsidRPr="00D74B7F">
        <w:rPr>
          <w:rFonts w:ascii="Times New Roman" w:hAnsi="Times New Roman"/>
          <w:sz w:val="24"/>
          <w:szCs w:val="24"/>
          <w:lang w:val="sq-AL"/>
        </w:rPr>
        <w:t>grupin e punës me datë 05 qershor 2020. Ky</w:t>
      </w:r>
      <w:r w:rsidR="00A91C67" w:rsidRPr="00D74B7F">
        <w:rPr>
          <w:rFonts w:ascii="Times New Roman" w:hAnsi="Times New Roman"/>
          <w:iCs/>
          <w:sz w:val="24"/>
          <w:szCs w:val="24"/>
          <w:lang w:val="sq-AL"/>
        </w:rPr>
        <w:t xml:space="preserve"> takim u zhvilluar për të </w:t>
      </w:r>
      <w:r w:rsidR="00D74B7F" w:rsidRPr="00D74B7F">
        <w:rPr>
          <w:rFonts w:ascii="Times New Roman" w:hAnsi="Times New Roman"/>
          <w:iCs/>
          <w:sz w:val="24"/>
          <w:szCs w:val="24"/>
          <w:lang w:val="sq-AL"/>
        </w:rPr>
        <w:t>diskutuar</w:t>
      </w:r>
      <w:r w:rsidR="00A91C67" w:rsidRPr="00D74B7F">
        <w:rPr>
          <w:rFonts w:ascii="Times New Roman" w:hAnsi="Times New Roman"/>
          <w:iCs/>
          <w:sz w:val="24"/>
          <w:szCs w:val="24"/>
          <w:lang w:val="sq-AL"/>
        </w:rPr>
        <w:t xml:space="preserve"> lidhur me modalitetet, kalendarin e takimeve, afatet dhe hapat që duhen ndjekur për përgatitjen e draftit.</w:t>
      </w:r>
    </w:p>
    <w:p w14:paraId="0F1D8D54" w14:textId="4867B3B3" w:rsidR="00A91C67" w:rsidRPr="00D74B7F" w:rsidRDefault="00A91C67" w:rsidP="00A91C6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sz w:val="24"/>
          <w:szCs w:val="24"/>
          <w:lang w:val="sq-AL"/>
        </w:rPr>
        <w:t>7 takime me disa prefektë dhe administratën e tyr</w:t>
      </w:r>
      <w:r w:rsidR="00175225" w:rsidRPr="00D74B7F">
        <w:rPr>
          <w:rFonts w:ascii="Times New Roman" w:hAnsi="Times New Roman"/>
          <w:sz w:val="24"/>
          <w:szCs w:val="24"/>
          <w:lang w:val="sq-AL"/>
        </w:rPr>
        <w:t>e</w:t>
      </w:r>
      <w:r w:rsidRPr="00D74B7F">
        <w:rPr>
          <w:rFonts w:ascii="Times New Roman" w:hAnsi="Times New Roman"/>
          <w:sz w:val="24"/>
          <w:szCs w:val="24"/>
          <w:lang w:val="sq-AL"/>
        </w:rPr>
        <w:t>, 18 takime me kryetarë të bashkive dhe kryetarë të këshillave bashkiak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5D1F7E" w:rsidRPr="00D74B7F">
        <w:rPr>
          <w:rFonts w:ascii="Times New Roman" w:hAnsi="Times New Roman"/>
          <w:iCs/>
          <w:sz w:val="24"/>
          <w:szCs w:val="24"/>
          <w:lang w:val="sq-AL"/>
        </w:rPr>
        <w:t xml:space="preserve">takime 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>dh</w:t>
      </w:r>
      <w:r w:rsidR="005D1F7E" w:rsidRPr="00D74B7F">
        <w:rPr>
          <w:rFonts w:ascii="Times New Roman" w:hAnsi="Times New Roman"/>
          <w:iCs/>
          <w:sz w:val="24"/>
          <w:szCs w:val="24"/>
          <w:lang w:val="sq-AL"/>
        </w:rPr>
        <w:t xml:space="preserve">e </w:t>
      </w:r>
      <w:r w:rsidRPr="00D74B7F">
        <w:rPr>
          <w:rFonts w:ascii="Times New Roman" w:hAnsi="Times New Roman"/>
          <w:sz w:val="24"/>
          <w:szCs w:val="24"/>
          <w:lang w:val="sq-AL"/>
        </w:rPr>
        <w:t>2 takime me qytetarët.</w:t>
      </w:r>
    </w:p>
    <w:p w14:paraId="2D258E68" w14:textId="77777777" w:rsidR="00A91C67" w:rsidRPr="00D74B7F" w:rsidRDefault="00A91C67" w:rsidP="00A91C67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78900F4" w14:textId="77777777" w:rsidR="005B6D2B" w:rsidRPr="00D74B7F" w:rsidRDefault="005B6D2B" w:rsidP="00060A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71F7A442" w14:textId="1A5DF27F" w:rsidR="00332DB4" w:rsidRPr="00D74B7F" w:rsidRDefault="00332DB4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sz w:val="24"/>
          <w:szCs w:val="24"/>
          <w:lang w:val="sq-AL"/>
        </w:rPr>
        <w:lastRenderedPageBreak/>
        <w:t>Palët e interesuara të cilët kanë dhënë komente/kontribut në konsultimet publike gjatë procesit të hartimit, jan</w:t>
      </w:r>
      <w:r w:rsidR="005B1920" w:rsidRPr="00D74B7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/>
          <w:sz w:val="24"/>
          <w:szCs w:val="24"/>
          <w:lang w:val="sq-AL"/>
        </w:rPr>
        <w:t>:</w:t>
      </w:r>
    </w:p>
    <w:p w14:paraId="3DA5BDA6" w14:textId="77777777" w:rsidR="0015318E" w:rsidRPr="00D74B7F" w:rsidRDefault="0015318E" w:rsidP="00060A77">
      <w:pPr>
        <w:spacing w:line="276" w:lineRule="auto"/>
        <w:ind w:left="709" w:hanging="425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453F2950" w14:textId="77777777" w:rsidR="00175225" w:rsidRPr="00D74B7F" w:rsidRDefault="00A91C67" w:rsidP="00175225">
      <w:pPr>
        <w:pStyle w:val="BodyText"/>
        <w:numPr>
          <w:ilvl w:val="0"/>
          <w:numId w:val="8"/>
        </w:numPr>
        <w:tabs>
          <w:tab w:val="clear" w:pos="567"/>
          <w:tab w:val="left" w:pos="517"/>
        </w:tabs>
        <w:spacing w:line="276" w:lineRule="auto"/>
        <w:jc w:val="both"/>
        <w:rPr>
          <w:rFonts w:ascii="Times New Roman" w:hAnsi="Times New Roman"/>
          <w:iCs/>
          <w:color w:val="FF0000"/>
          <w:sz w:val="24"/>
          <w:szCs w:val="24"/>
          <w:lang w:val="sq-AL"/>
        </w:rPr>
      </w:pPr>
      <w:r w:rsidRPr="00D74B7F">
        <w:rPr>
          <w:rFonts w:ascii="Times New Roman" w:hAnsi="Times New Roman"/>
          <w:sz w:val="24"/>
          <w:szCs w:val="24"/>
          <w:lang w:val="sq-AL"/>
        </w:rPr>
        <w:t xml:space="preserve">Grupi i Punës i </w:t>
      </w:r>
      <w:r w:rsidR="00175225" w:rsidRPr="00D74B7F">
        <w:rPr>
          <w:rFonts w:ascii="Times New Roman" w:hAnsi="Times New Roman"/>
          <w:sz w:val="24"/>
          <w:szCs w:val="24"/>
          <w:lang w:val="sq-AL"/>
        </w:rPr>
        <w:t>ng</w:t>
      </w:r>
      <w:r w:rsidRPr="00D74B7F">
        <w:rPr>
          <w:rFonts w:ascii="Times New Roman" w:hAnsi="Times New Roman"/>
          <w:sz w:val="24"/>
          <w:szCs w:val="24"/>
          <w:lang w:val="sq-AL"/>
        </w:rPr>
        <w:t xml:space="preserve">ritur </w:t>
      </w:r>
      <w:r w:rsidR="00175225" w:rsidRPr="00D74B7F">
        <w:rPr>
          <w:rFonts w:ascii="Times New Roman" w:hAnsi="Times New Roman"/>
          <w:sz w:val="24"/>
          <w:szCs w:val="24"/>
          <w:lang w:val="sq-AL"/>
        </w:rPr>
        <w:t>m</w:t>
      </w:r>
      <w:r w:rsidRPr="00D74B7F">
        <w:rPr>
          <w:rFonts w:ascii="Times New Roman" w:eastAsia="MS Mincho" w:hAnsi="Times New Roman"/>
          <w:sz w:val="24"/>
          <w:szCs w:val="24"/>
          <w:lang w:val="sq-AL"/>
        </w:rPr>
        <w:t>e urdhri</w:t>
      </w:r>
      <w:r w:rsidR="00175225" w:rsidRPr="00D74B7F">
        <w:rPr>
          <w:rFonts w:ascii="Times New Roman" w:eastAsia="MS Mincho" w:hAnsi="Times New Roman"/>
          <w:sz w:val="24"/>
          <w:szCs w:val="24"/>
          <w:lang w:val="sq-AL"/>
        </w:rPr>
        <w:t xml:space="preserve">n </w:t>
      </w:r>
      <w:r w:rsidRPr="00D74B7F">
        <w:rPr>
          <w:rFonts w:ascii="Times New Roman" w:eastAsia="MS Mincho" w:hAnsi="Times New Roman"/>
          <w:sz w:val="24"/>
          <w:szCs w:val="24"/>
          <w:lang w:val="sq-AL"/>
        </w:rPr>
        <w:t>Ministrit të Brendshëm me nr. 639, datë 19.12.2019, “Për ngritjen e grupit të punës për rishikimin e ligjit nr.107/2016 “Për prefektin e qarkut”.</w:t>
      </w:r>
    </w:p>
    <w:p w14:paraId="0A16A2BA" w14:textId="77313C51" w:rsidR="00A91C67" w:rsidRPr="00D74B7F" w:rsidRDefault="00175225" w:rsidP="00175225">
      <w:pPr>
        <w:pStyle w:val="BodyText"/>
        <w:numPr>
          <w:ilvl w:val="0"/>
          <w:numId w:val="8"/>
        </w:numPr>
        <w:tabs>
          <w:tab w:val="clear" w:pos="567"/>
          <w:tab w:val="left" w:pos="517"/>
        </w:tabs>
        <w:spacing w:line="276" w:lineRule="auto"/>
        <w:jc w:val="both"/>
        <w:rPr>
          <w:rFonts w:ascii="Times New Roman" w:hAnsi="Times New Roman"/>
          <w:iCs/>
          <w:color w:val="FF0000"/>
          <w:sz w:val="24"/>
          <w:szCs w:val="24"/>
          <w:lang w:val="sq-AL"/>
        </w:rPr>
      </w:pPr>
      <w:r w:rsidRPr="00D74B7F">
        <w:rPr>
          <w:rFonts w:ascii="Times New Roman" w:eastAsia="MS Mincho" w:hAnsi="Times New Roman"/>
          <w:sz w:val="24"/>
          <w:szCs w:val="24"/>
          <w:lang w:val="sq-AL"/>
        </w:rPr>
        <w:t xml:space="preserve">Drejtori dhe specialistët e </w:t>
      </w:r>
      <w:r w:rsidRPr="00D74B7F">
        <w:rPr>
          <w:rFonts w:ascii="Times New Roman" w:hAnsi="Times New Roman"/>
          <w:noProof/>
          <w:sz w:val="24"/>
          <w:szCs w:val="24"/>
          <w:lang w:val="sq-AL"/>
        </w:rPr>
        <w:t>Drejtorisë së Koordinimit dhe Monitorimit të Prefekturave.</w:t>
      </w:r>
    </w:p>
    <w:p w14:paraId="0A2305DE" w14:textId="44609602" w:rsidR="00A91C67" w:rsidRPr="00D74B7F" w:rsidRDefault="00175225" w:rsidP="00A91C67">
      <w:pPr>
        <w:pStyle w:val="ListParagraph"/>
        <w:numPr>
          <w:ilvl w:val="0"/>
          <w:numId w:val="8"/>
        </w:numPr>
        <w:tabs>
          <w:tab w:val="clear" w:pos="567"/>
          <w:tab w:val="left" w:pos="720"/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74B7F">
        <w:rPr>
          <w:rFonts w:ascii="Times New Roman" w:hAnsi="Times New Roman"/>
          <w:sz w:val="24"/>
          <w:szCs w:val="24"/>
          <w:lang w:val="sq-AL"/>
        </w:rPr>
        <w:t>Prefektët e Qarqeve.</w:t>
      </w:r>
    </w:p>
    <w:p w14:paraId="60C6AEBA" w14:textId="77777777" w:rsidR="00332DB4" w:rsidRPr="00D74B7F" w:rsidRDefault="00332DB4" w:rsidP="00060A77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B40C52" w14:textId="706CDE85" w:rsidR="005B6D2B" w:rsidRPr="00D74B7F" w:rsidRDefault="00D810D3" w:rsidP="00060A77">
      <w:pPr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5</w:t>
      </w:r>
      <w:r w:rsidR="00AC35E9" w:rsidRPr="00D74B7F">
        <w:rPr>
          <w:rFonts w:ascii="Times New Roman" w:hAnsi="Times New Roman"/>
          <w:b/>
          <w:bCs/>
          <w:sz w:val="24"/>
          <w:szCs w:val="24"/>
          <w:lang w:val="sq-AL"/>
        </w:rPr>
        <w:t>.</w:t>
      </w:r>
      <w:r w:rsidR="005B6D2B" w:rsidRPr="00D74B7F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6C0696DA" w14:textId="77777777" w:rsidR="00D810D3" w:rsidRPr="00D74B7F" w:rsidRDefault="00D810D3" w:rsidP="00060A77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D496F85" w14:textId="1F637B1E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54810F8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8BFB0CC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CEE2627" w14:textId="77777777" w:rsidR="005B6D2B" w:rsidRPr="00D74B7F" w:rsidRDefault="005B6D2B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177"/>
        <w:gridCol w:w="1901"/>
        <w:gridCol w:w="1402"/>
        <w:gridCol w:w="1602"/>
      </w:tblGrid>
      <w:tr w:rsidR="007F0F0B" w:rsidRPr="00D74B7F" w14:paraId="6D78FD5A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DE23185" w:rsidR="005B6D2B" w:rsidRPr="00D74B7F" w:rsidRDefault="00C5584F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Çështja </w:t>
            </w:r>
            <w:r w:rsidR="00EA525D"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="005B6D2B" w:rsidRPr="00D74B7F">
              <w:rPr>
                <w:rFonts w:ascii="Times New Roman" w:hAnsi="Times New Roman"/>
                <w:sz w:val="24"/>
                <w:szCs w:val="24"/>
                <w:lang w:val="sq-AL"/>
              </w:rPr>
              <w:t>adresuar</w:t>
            </w:r>
          </w:p>
          <w:p w14:paraId="36AD282C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D74B7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6EB01A25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7F0F0B" w:rsidRPr="00D74B7F" w14:paraId="4C24FF74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EBE" w14:textId="1B261B84" w:rsidR="00332DB4" w:rsidRPr="00415CDB" w:rsidRDefault="00415CDB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15CDB">
              <w:rPr>
                <w:rFonts w:ascii="Times New Roman" w:hAnsi="Times New Roman"/>
                <w:sz w:val="24"/>
                <w:szCs w:val="28"/>
              </w:rPr>
              <w:t>“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Degët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territoriale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veprojnë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në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qark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dërgojnë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kopje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planit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zhvillimit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projektbuxhetit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strukturës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organikës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programin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vjetor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punës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dhe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informacion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tre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mujor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Prefekti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i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Qarkut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>”.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50D1CCE6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1A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83356E0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7D4BFC" w14:textId="7A994D88" w:rsidR="005B6D2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Prefekti i Qarkut Fier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981" w14:textId="77777777" w:rsidR="00415CDB" w:rsidRDefault="00415CDB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2DAC3ED" w14:textId="77777777" w:rsidR="00415CDB" w:rsidRDefault="00415CDB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D8EE38" w14:textId="5BA58EB9" w:rsidR="005B6D2B" w:rsidRPr="00415CDB" w:rsidRDefault="00415CDB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5CDB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3BE1132F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73A" w14:textId="1E0E06C3" w:rsidR="00415CDB" w:rsidRPr="00D74B7F" w:rsidRDefault="00415CDB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Prefekti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i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Qarkut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ushtron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kontroll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çështjet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lidhen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me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ankesat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qytetarëve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zgjidhjen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mosmarrëveshjeve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ndërmjet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degëve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lastRenderedPageBreak/>
              <w:t>territoriale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çështjet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task-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forcave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si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dhe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zbatimin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masave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konkrete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lidhen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me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zbatimin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programit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qeverisë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degët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territoriale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veprojnë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në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qark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>”.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801" w14:textId="2CCE71DE" w:rsidR="00415CDB" w:rsidRPr="00D74B7F" w:rsidRDefault="00415CDB" w:rsidP="00027E4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771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035FD8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80BA7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07EF8CB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A099B2" w14:textId="00BA210F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Prefekti i Qarkut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Fier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41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FDC29E9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C40C223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B649841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7351AE7" w14:textId="7F92F9F6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5CDB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692" w14:textId="77777777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1237AC83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0E5" w14:textId="378261F5" w:rsidR="00415CDB" w:rsidRPr="00D74B7F" w:rsidRDefault="00415CDB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lastRenderedPageBreak/>
              <w:t>Prefekti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i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Qarkut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përfundimet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kontrollit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dhe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monitorimit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institucioneve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qendrore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në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qark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sipas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pikës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3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këtij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neni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informon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ministrinë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përgjegjëse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strukturës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së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kontrolluar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dhe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Kryeministrin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>”.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405" w14:textId="15D40491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5F2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A5A89B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C423E63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4605461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F4640F" w14:textId="4E91BCD1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Prefekti i Qarkut Fier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4E1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C7753F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CE9ACA1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9085EA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1AF7108" w14:textId="626E2B5C" w:rsidR="00415CDB" w:rsidRPr="00D74B7F" w:rsidRDefault="00415CDB" w:rsidP="00E3452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5CDB">
              <w:rPr>
                <w:rFonts w:ascii="Times New Roman" w:hAnsi="Times New Roman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B17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7972FA08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234" w14:textId="35E3C3AB" w:rsidR="00415CDB" w:rsidRPr="00415CDB" w:rsidRDefault="00415CDB" w:rsidP="00415CDB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Prefekti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i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Qarkut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verifikon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realizimin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funksioneve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përgjegjësive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deleguara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nga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pushteti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qendror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sipas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aktit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delegimit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dhe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bën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kontrollin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administrativ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përdorimit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fondeve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parashikuara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për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këto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funksione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fondet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e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kushtëzuara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dhe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ose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deleguara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financohen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nga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qeverisja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qendrore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sipas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një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udhëzimi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të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Ministrisë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së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Financës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dhe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415CDB">
              <w:rPr>
                <w:rFonts w:ascii="Times New Roman" w:hAnsi="Times New Roman"/>
                <w:sz w:val="24"/>
                <w:szCs w:val="28"/>
              </w:rPr>
              <w:t>Ekonomisë</w:t>
            </w:r>
            <w:proofErr w:type="spellEnd"/>
            <w:r w:rsidRPr="00415CDB">
              <w:rPr>
                <w:rFonts w:ascii="Times New Roman" w:hAnsi="Times New Roman"/>
                <w:sz w:val="24"/>
                <w:szCs w:val="28"/>
              </w:rPr>
              <w:t>”.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43E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AC3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0B17CE4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4111D8E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FA7AB8C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4F016F0" w14:textId="63ECF626" w:rsidR="00415CDB" w:rsidRDefault="00415CD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Prefekti i Qarkut </w:t>
            </w:r>
            <w:r w:rsidR="007F0F0B">
              <w:rPr>
                <w:rFonts w:ascii="Times New Roman" w:hAnsi="Times New Roman"/>
                <w:sz w:val="24"/>
                <w:szCs w:val="24"/>
                <w:lang w:val="sq-AL"/>
              </w:rPr>
              <w:t>Tiranë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9D0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6E86AC4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D54EB4C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DD39375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9ACA4C4" w14:textId="19526858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Pjesërisht</w:t>
            </w:r>
            <w:r w:rsidRPr="00415CD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 p</w:t>
            </w:r>
            <w:r w:rsidRPr="00415CDB">
              <w:rPr>
                <w:rFonts w:ascii="Times New Roman" w:hAnsi="Times New Roman"/>
                <w:sz w:val="24"/>
                <w:szCs w:val="24"/>
                <w:lang w:val="sq-AL"/>
              </w:rPr>
              <w:t>ranuar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A27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2D4B9D36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F07" w14:textId="77777777" w:rsidR="007F0F0B" w:rsidRPr="0087655F" w:rsidRDefault="007F0F0B" w:rsidP="007F0F0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Prefekti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Qarkut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ketë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drejtë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ushtroj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auditim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mbi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zbatimin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buxhetit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shtetit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e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veçanërisht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financimeve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huaja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institucionet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qendrore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në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qarku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dhe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njësive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të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vëtëqeverisjes</w:t>
            </w:r>
            <w:proofErr w:type="spellEnd"/>
            <w:proofErr w:type="gram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vendore</w:t>
            </w:r>
            <w:proofErr w:type="spellEnd"/>
            <w:r w:rsidRPr="0087655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552AFCDA" w14:textId="77777777" w:rsidR="007F0F0B" w:rsidRPr="00415CDB" w:rsidRDefault="007F0F0B" w:rsidP="00415CDB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215" w14:textId="77777777" w:rsidR="007F0F0B" w:rsidRPr="00D74B7F" w:rsidRDefault="007F0F0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75E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82EA0B0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FD75AFA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B499621" w14:textId="4A7B7F26" w:rsidR="007F0F0B" w:rsidRDefault="007F0F0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Prefekti i Qarkut Korçë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27F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D377F58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1D1A86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115C69" w14:textId="2D5FB9C4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efuzuar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B9E" w14:textId="62404B49" w:rsidR="007F0F0B" w:rsidRPr="00D74B7F" w:rsidRDefault="007F0F0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Në kundërshtim me ligjin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nr.139/</w:t>
            </w:r>
            <w:r w:rsidRPr="007F0F0B">
              <w:rPr>
                <w:rFonts w:ascii="Times New Roman" w:hAnsi="Times New Roman"/>
                <w:sz w:val="24"/>
                <w:szCs w:val="24"/>
                <w:lang w:val="sq-AL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“Pë</w:t>
            </w:r>
            <w:r w:rsidRPr="007F0F0B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7F0F0B">
              <w:rPr>
                <w:rFonts w:ascii="Times New Roman" w:hAnsi="Times New Roman"/>
                <w:sz w:val="24"/>
                <w:szCs w:val="24"/>
                <w:lang w:val="sq-AL"/>
              </w:rPr>
              <w:t>vet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ëqeverisjen </w:t>
            </w:r>
            <w:r w:rsidRPr="007F0F0B">
              <w:rPr>
                <w:rFonts w:ascii="Times New Roman" w:hAnsi="Times New Roman"/>
                <w:sz w:val="24"/>
                <w:szCs w:val="24"/>
                <w:lang w:val="sq-AL"/>
              </w:rPr>
              <w:t>vendore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” dhe ligjin për financat vendore</w:t>
            </w:r>
          </w:p>
        </w:tc>
      </w:tr>
    </w:tbl>
    <w:p w14:paraId="4EB3D291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5B6D2B" w:rsidRPr="00D74B7F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48E"/>
    <w:multiLevelType w:val="hybridMultilevel"/>
    <w:tmpl w:val="7FC2AC28"/>
    <w:lvl w:ilvl="0" w:tplc="2466BD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2B"/>
    <w:rsid w:val="00027E42"/>
    <w:rsid w:val="00060A77"/>
    <w:rsid w:val="00070EA8"/>
    <w:rsid w:val="00094BD5"/>
    <w:rsid w:val="001034F2"/>
    <w:rsid w:val="0015318E"/>
    <w:rsid w:val="001638C2"/>
    <w:rsid w:val="00175225"/>
    <w:rsid w:val="0018175B"/>
    <w:rsid w:val="001C7127"/>
    <w:rsid w:val="001D5F4F"/>
    <w:rsid w:val="0022799B"/>
    <w:rsid w:val="002353AA"/>
    <w:rsid w:val="00260E60"/>
    <w:rsid w:val="00290B79"/>
    <w:rsid w:val="00332DB4"/>
    <w:rsid w:val="00333352"/>
    <w:rsid w:val="003B4B2D"/>
    <w:rsid w:val="003D2F45"/>
    <w:rsid w:val="00415CDB"/>
    <w:rsid w:val="00435429"/>
    <w:rsid w:val="004B15F7"/>
    <w:rsid w:val="00557D02"/>
    <w:rsid w:val="005B1920"/>
    <w:rsid w:val="005B6D2B"/>
    <w:rsid w:val="005D1F7E"/>
    <w:rsid w:val="00610FA5"/>
    <w:rsid w:val="00615CA4"/>
    <w:rsid w:val="00626C90"/>
    <w:rsid w:val="00650710"/>
    <w:rsid w:val="00671695"/>
    <w:rsid w:val="006A56F9"/>
    <w:rsid w:val="00717403"/>
    <w:rsid w:val="00731808"/>
    <w:rsid w:val="00741C60"/>
    <w:rsid w:val="00793F6D"/>
    <w:rsid w:val="007971C6"/>
    <w:rsid w:val="007F0F0B"/>
    <w:rsid w:val="0081648D"/>
    <w:rsid w:val="0083798F"/>
    <w:rsid w:val="00860F29"/>
    <w:rsid w:val="0087667F"/>
    <w:rsid w:val="0096080C"/>
    <w:rsid w:val="00963283"/>
    <w:rsid w:val="00965584"/>
    <w:rsid w:val="00985F41"/>
    <w:rsid w:val="009A503B"/>
    <w:rsid w:val="00A121AB"/>
    <w:rsid w:val="00A13CC8"/>
    <w:rsid w:val="00A3438A"/>
    <w:rsid w:val="00A91C67"/>
    <w:rsid w:val="00AC2346"/>
    <w:rsid w:val="00AC35E9"/>
    <w:rsid w:val="00B01966"/>
    <w:rsid w:val="00B4707C"/>
    <w:rsid w:val="00B53912"/>
    <w:rsid w:val="00BC3C25"/>
    <w:rsid w:val="00BD60EB"/>
    <w:rsid w:val="00C35933"/>
    <w:rsid w:val="00C40612"/>
    <w:rsid w:val="00C40B4D"/>
    <w:rsid w:val="00C5584F"/>
    <w:rsid w:val="00D74B7F"/>
    <w:rsid w:val="00D810D3"/>
    <w:rsid w:val="00D91D61"/>
    <w:rsid w:val="00DC4086"/>
    <w:rsid w:val="00DD5D4E"/>
    <w:rsid w:val="00DE5C0D"/>
    <w:rsid w:val="00DE7FC5"/>
    <w:rsid w:val="00E34528"/>
    <w:rsid w:val="00E7135F"/>
    <w:rsid w:val="00EA525D"/>
    <w:rsid w:val="00EE3C6B"/>
    <w:rsid w:val="00EE4CD5"/>
    <w:rsid w:val="00EE64C8"/>
    <w:rsid w:val="00F0455A"/>
    <w:rsid w:val="00F2137A"/>
    <w:rsid w:val="00F5408A"/>
    <w:rsid w:val="00F56C32"/>
    <w:rsid w:val="00FA709B"/>
    <w:rsid w:val="00FD349B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docId w15:val="{BBB63C82-4A67-46C8-AC83-437E813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6BEA-B75B-4C86-9082-F20111BB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Keti Suli</cp:lastModifiedBy>
  <cp:revision>7</cp:revision>
  <dcterms:created xsi:type="dcterms:W3CDTF">2021-06-07T07:03:00Z</dcterms:created>
  <dcterms:modified xsi:type="dcterms:W3CDTF">2021-06-07T14:13:00Z</dcterms:modified>
</cp:coreProperties>
</file>